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5144A" w:rsidRDefault="008C171D" w:rsidP="0085144A">
      <w:pPr>
        <w:jc w:val="both"/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A66BCC">
        <w:rPr>
          <w:b/>
          <w:i/>
          <w:color w:val="000000"/>
          <w:lang w:eastAsia="pl-PL"/>
        </w:rPr>
        <w:t xml:space="preserve">aniczonego na </w:t>
      </w:r>
      <w:r w:rsidR="0085144A">
        <w:rPr>
          <w:b/>
          <w:bCs/>
          <w:i/>
        </w:rPr>
        <w:t>dostawy</w:t>
      </w:r>
      <w:r w:rsidR="0085144A">
        <w:rPr>
          <w:b/>
          <w:i/>
        </w:rPr>
        <w:t xml:space="preserve"> produktów mięsnych – wędlin, dań gotowych świeżych (wyrobów garmażeryjnych). Nr sprawy RZP-3/20.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bookmarkStart w:id="0" w:name="_GoBack"/>
      <w:bookmarkEnd w:id="0"/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88" w:rsidRDefault="00A15788">
      <w:r>
        <w:separator/>
      </w:r>
    </w:p>
  </w:endnote>
  <w:endnote w:type="continuationSeparator" w:id="0">
    <w:p w:rsidR="00A15788" w:rsidRDefault="00A1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A157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A157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A1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88" w:rsidRDefault="00A15788">
      <w:r>
        <w:separator/>
      </w:r>
    </w:p>
  </w:footnote>
  <w:footnote w:type="continuationSeparator" w:id="0">
    <w:p w:rsidR="00A15788" w:rsidRDefault="00A1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A157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187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187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A157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431876"/>
    <w:rsid w:val="005516BA"/>
    <w:rsid w:val="005765E5"/>
    <w:rsid w:val="007D4963"/>
    <w:rsid w:val="007E1EEF"/>
    <w:rsid w:val="008470D9"/>
    <w:rsid w:val="0085144A"/>
    <w:rsid w:val="00851B6D"/>
    <w:rsid w:val="008C171D"/>
    <w:rsid w:val="00A15788"/>
    <w:rsid w:val="00A3750E"/>
    <w:rsid w:val="00A66BCC"/>
    <w:rsid w:val="00A72685"/>
    <w:rsid w:val="00AA383F"/>
    <w:rsid w:val="00B65D1F"/>
    <w:rsid w:val="00BD4BB4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13</cp:revision>
  <dcterms:created xsi:type="dcterms:W3CDTF">2018-10-25T05:36:00Z</dcterms:created>
  <dcterms:modified xsi:type="dcterms:W3CDTF">2020-06-26T07:08:00Z</dcterms:modified>
</cp:coreProperties>
</file>